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7CCF2" w14:textId="77777777" w:rsidR="00844555" w:rsidRDefault="007F764D">
      <w:pPr>
        <w:pStyle w:val="Title"/>
        <w:spacing w:before="67" w:line="259" w:lineRule="auto"/>
        <w:ind w:left="1480" w:right="1482"/>
      </w:pPr>
      <w:r>
        <w:t>BOARD OF DIRECTORS MEETING MINUTES</w:t>
      </w:r>
      <w:r>
        <w:rPr>
          <w:spacing w:val="1"/>
        </w:rPr>
        <w:t xml:space="preserve"> </w:t>
      </w:r>
      <w:r>
        <w:t>FAIRWAY</w:t>
      </w:r>
      <w:r>
        <w:rPr>
          <w:spacing w:val="-3"/>
        </w:rPr>
        <w:t xml:space="preserve"> </w:t>
      </w:r>
      <w:r>
        <w:t>PINES</w:t>
      </w:r>
      <w:r>
        <w:rPr>
          <w:spacing w:val="-4"/>
        </w:rPr>
        <w:t xml:space="preserve"> </w:t>
      </w:r>
      <w:r>
        <w:t>ESTATES</w:t>
      </w:r>
      <w:r>
        <w:rPr>
          <w:spacing w:val="-2"/>
        </w:rPr>
        <w:t xml:space="preserve"> </w:t>
      </w:r>
      <w:r>
        <w:t>OWNERS’</w:t>
      </w:r>
      <w:r>
        <w:rPr>
          <w:spacing w:val="-3"/>
        </w:rPr>
        <w:t xml:space="preserve"> </w:t>
      </w:r>
      <w:r>
        <w:t>ASSOCIATION</w:t>
      </w:r>
      <w:r>
        <w:rPr>
          <w:spacing w:val="-77"/>
        </w:rPr>
        <w:t xml:space="preserve"> </w:t>
      </w:r>
      <w:r>
        <w:t>WEDNESDAY,</w:t>
      </w:r>
      <w:r>
        <w:rPr>
          <w:spacing w:val="1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t>23RD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5:00 P.M.</w:t>
      </w:r>
      <w:r>
        <w:rPr>
          <w:spacing w:val="-1"/>
        </w:rPr>
        <w:t xml:space="preserve"> </w:t>
      </w:r>
      <w:r>
        <w:t>MDT</w:t>
      </w:r>
    </w:p>
    <w:p w14:paraId="507E2B5E" w14:textId="77777777" w:rsidR="00844555" w:rsidRDefault="007F764D">
      <w:pPr>
        <w:pStyle w:val="Title"/>
        <w:spacing w:line="367" w:lineRule="exact"/>
        <w:ind w:firstLine="0"/>
      </w:pPr>
      <w:r>
        <w:t>Log</w:t>
      </w:r>
      <w:r>
        <w:rPr>
          <w:spacing w:val="-2"/>
        </w:rPr>
        <w:t xml:space="preserve"> </w:t>
      </w:r>
      <w:r>
        <w:t>Hill</w:t>
      </w:r>
      <w:r>
        <w:rPr>
          <w:spacing w:val="-2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Station –</w:t>
      </w:r>
      <w:r>
        <w:rPr>
          <w:spacing w:val="-2"/>
        </w:rPr>
        <w:t xml:space="preserve"> </w:t>
      </w:r>
      <w:r>
        <w:t>434</w:t>
      </w:r>
      <w:r>
        <w:rPr>
          <w:spacing w:val="-1"/>
        </w:rPr>
        <w:t xml:space="preserve"> </w:t>
      </w:r>
      <w:r>
        <w:t>Ponderosa Dr.,</w:t>
      </w:r>
      <w:r>
        <w:rPr>
          <w:spacing w:val="-4"/>
        </w:rPr>
        <w:t xml:space="preserve"> </w:t>
      </w:r>
      <w:r>
        <w:t>Ridgway,</w:t>
      </w:r>
      <w:r>
        <w:rPr>
          <w:spacing w:val="-3"/>
        </w:rPr>
        <w:t xml:space="preserve"> </w:t>
      </w:r>
      <w:r>
        <w:t>CO</w:t>
      </w:r>
      <w:r>
        <w:rPr>
          <w:spacing w:val="-2"/>
        </w:rPr>
        <w:t xml:space="preserve"> </w:t>
      </w:r>
      <w:r>
        <w:t>81432</w:t>
      </w:r>
    </w:p>
    <w:p w14:paraId="13528B9E" w14:textId="77777777" w:rsidR="00844555" w:rsidRDefault="00844555">
      <w:pPr>
        <w:pStyle w:val="BodyText"/>
        <w:spacing w:before="9"/>
        <w:ind w:left="0"/>
        <w:rPr>
          <w:b/>
          <w:sz w:val="46"/>
        </w:rPr>
      </w:pPr>
    </w:p>
    <w:p w14:paraId="60C2F766" w14:textId="0838E8F2" w:rsidR="00844555" w:rsidRDefault="007F764D">
      <w:pPr>
        <w:pStyle w:val="BodyText"/>
        <w:spacing w:before="1" w:line="259" w:lineRule="auto"/>
        <w:ind w:right="166"/>
      </w:pPr>
      <w:r>
        <w:t>The meeting was called to order by President Mark Hartman at 5:00 p.m.</w:t>
      </w:r>
      <w:r>
        <w:rPr>
          <w:spacing w:val="1"/>
        </w:rPr>
        <w:t xml:space="preserve"> </w:t>
      </w:r>
      <w:r>
        <w:t>Randy Mathis (Vice</w:t>
      </w:r>
      <w:r>
        <w:rPr>
          <w:spacing w:val="-67"/>
        </w:rPr>
        <w:t xml:space="preserve"> </w:t>
      </w:r>
      <w:r>
        <w:t>President), Jim Couto (Treasurer), Ed Pecis (Secretary) and Paul Stashick (Board Member)</w:t>
      </w:r>
      <w:r>
        <w:rPr>
          <w:spacing w:val="1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attendance.</w:t>
      </w:r>
    </w:p>
    <w:p w14:paraId="3299FD71" w14:textId="77777777" w:rsidR="00844555" w:rsidRDefault="007F764D">
      <w:pPr>
        <w:pStyle w:val="BodyText"/>
        <w:spacing w:before="159"/>
      </w:pPr>
      <w:r>
        <w:t>Approximately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owners</w:t>
      </w:r>
      <w:r>
        <w:rPr>
          <w:spacing w:val="-1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person.</w:t>
      </w:r>
    </w:p>
    <w:p w14:paraId="589C956A" w14:textId="77777777" w:rsidR="00844555" w:rsidRDefault="007F764D">
      <w:pPr>
        <w:pStyle w:val="BodyText"/>
        <w:spacing w:before="187"/>
      </w:pPr>
      <w:r>
        <w:t>Evelyn</w:t>
      </w:r>
      <w:r>
        <w:rPr>
          <w:spacing w:val="-3"/>
        </w:rPr>
        <w:t xml:space="preserve"> </w:t>
      </w:r>
      <w:r>
        <w:t>Bailey</w:t>
      </w:r>
      <w:r>
        <w:rPr>
          <w:spacing w:val="-2"/>
        </w:rPr>
        <w:t xml:space="preserve"> </w:t>
      </w:r>
      <w:r>
        <w:t>(Administrative</w:t>
      </w:r>
      <w:r>
        <w:rPr>
          <w:spacing w:val="-3"/>
        </w:rPr>
        <w:t xml:space="preserve"> </w:t>
      </w:r>
      <w:r>
        <w:t>Assistant)</w:t>
      </w:r>
      <w:r>
        <w:rPr>
          <w:spacing w:val="-6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present</w:t>
      </w:r>
      <w:r>
        <w:rPr>
          <w:spacing w:val="-6"/>
        </w:rPr>
        <w:t xml:space="preserve"> </w:t>
      </w:r>
      <w:r>
        <w:t>via</w:t>
      </w:r>
      <w:r>
        <w:rPr>
          <w:spacing w:val="3"/>
        </w:rPr>
        <w:t xml:space="preserve"> </w:t>
      </w:r>
      <w:r>
        <w:t>Zoom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owners.</w:t>
      </w:r>
    </w:p>
    <w:p w14:paraId="14C85E71" w14:textId="77777777" w:rsidR="00844555" w:rsidRDefault="00844555">
      <w:pPr>
        <w:pStyle w:val="BodyText"/>
        <w:spacing w:before="1"/>
        <w:ind w:left="0"/>
        <w:rPr>
          <w:sz w:val="30"/>
        </w:rPr>
      </w:pPr>
    </w:p>
    <w:p w14:paraId="65DBC800" w14:textId="33478750" w:rsidR="00844555" w:rsidRDefault="007F764D">
      <w:pPr>
        <w:pStyle w:val="Heading1"/>
        <w:numPr>
          <w:ilvl w:val="0"/>
          <w:numId w:val="1"/>
        </w:numPr>
        <w:tabs>
          <w:tab w:val="left" w:pos="1181"/>
        </w:tabs>
        <w:ind w:hanging="361"/>
        <w:rPr>
          <w:u w:val="none"/>
        </w:rPr>
      </w:pPr>
      <w:r>
        <w:t>Approval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 w:rsidRPr="00FA33A7">
        <w:t>the</w:t>
      </w:r>
      <w:r w:rsidRPr="00FA33A7">
        <w:rPr>
          <w:spacing w:val="-1"/>
        </w:rPr>
        <w:t xml:space="preserve"> </w:t>
      </w:r>
      <w:r w:rsidR="006A0423" w:rsidRPr="00FA33A7">
        <w:rPr>
          <w:spacing w:val="-1"/>
        </w:rPr>
        <w:t xml:space="preserve">2021 Summer </w:t>
      </w:r>
      <w:r>
        <w:t>Meeting</w:t>
      </w:r>
      <w:r>
        <w:rPr>
          <w:spacing w:val="-4"/>
        </w:rPr>
        <w:t xml:space="preserve"> </w:t>
      </w:r>
      <w:r>
        <w:t>Minutes</w:t>
      </w:r>
    </w:p>
    <w:p w14:paraId="3B94959F" w14:textId="086F1C26" w:rsidR="00844555" w:rsidRPr="00FA33A7" w:rsidRDefault="007F764D">
      <w:pPr>
        <w:pStyle w:val="BodyText"/>
        <w:spacing w:before="187" w:line="259" w:lineRule="auto"/>
        <w:ind w:right="895"/>
      </w:pPr>
      <w:r>
        <w:t xml:space="preserve">A motion was made by Jim Couto and seconded by Ed Pecis to approve the </w:t>
      </w:r>
      <w:r w:rsidR="006A0423" w:rsidRPr="00FA33A7">
        <w:t xml:space="preserve">September Summer Member </w:t>
      </w:r>
      <w:r w:rsidRPr="00FA33A7">
        <w:rPr>
          <w:spacing w:val="-67"/>
        </w:rPr>
        <w:t xml:space="preserve"> </w:t>
      </w:r>
      <w:r w:rsidRPr="00FA33A7">
        <w:t>Meeting Minutes.</w:t>
      </w:r>
      <w:r w:rsidRPr="00FA33A7">
        <w:rPr>
          <w:spacing w:val="69"/>
        </w:rPr>
        <w:t xml:space="preserve"> </w:t>
      </w:r>
      <w:r w:rsidRPr="00FA33A7">
        <w:t>The</w:t>
      </w:r>
      <w:r w:rsidRPr="00FA33A7">
        <w:rPr>
          <w:spacing w:val="-2"/>
        </w:rPr>
        <w:t xml:space="preserve"> </w:t>
      </w:r>
      <w:r w:rsidRPr="00FA33A7">
        <w:t>motion</w:t>
      </w:r>
      <w:r w:rsidRPr="00FA33A7">
        <w:rPr>
          <w:spacing w:val="-3"/>
        </w:rPr>
        <w:t xml:space="preserve"> </w:t>
      </w:r>
      <w:r w:rsidRPr="00FA33A7">
        <w:t>passed</w:t>
      </w:r>
      <w:r w:rsidRPr="00FA33A7">
        <w:rPr>
          <w:spacing w:val="-2"/>
        </w:rPr>
        <w:t xml:space="preserve"> </w:t>
      </w:r>
      <w:r w:rsidRPr="00FA33A7">
        <w:t>unanimously.</w:t>
      </w:r>
    </w:p>
    <w:p w14:paraId="0C506CD2" w14:textId="77777777" w:rsidR="00844555" w:rsidRDefault="00844555">
      <w:pPr>
        <w:pStyle w:val="BodyText"/>
        <w:spacing w:before="1"/>
        <w:ind w:left="0"/>
      </w:pPr>
    </w:p>
    <w:p w14:paraId="046B7255" w14:textId="77777777" w:rsidR="00844555" w:rsidRDefault="007F764D">
      <w:pPr>
        <w:pStyle w:val="Heading1"/>
        <w:numPr>
          <w:ilvl w:val="0"/>
          <w:numId w:val="1"/>
        </w:numPr>
        <w:tabs>
          <w:tab w:val="left" w:pos="1181"/>
        </w:tabs>
        <w:ind w:hanging="361"/>
        <w:rPr>
          <w:u w:val="none"/>
        </w:rPr>
      </w:pPr>
      <w:r>
        <w:t>Welcoming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Members</w:t>
      </w:r>
    </w:p>
    <w:p w14:paraId="290DE9A4" w14:textId="77777777" w:rsidR="00844555" w:rsidRDefault="007F764D">
      <w:pPr>
        <w:pStyle w:val="BodyText"/>
        <w:spacing w:before="184"/>
      </w:pPr>
      <w:r>
        <w:t>New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welcomed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community.</w:t>
      </w:r>
    </w:p>
    <w:p w14:paraId="5CEB8F04" w14:textId="77777777" w:rsidR="00844555" w:rsidRDefault="00844555">
      <w:pPr>
        <w:pStyle w:val="BodyText"/>
        <w:spacing w:before="4"/>
        <w:ind w:left="0"/>
        <w:rPr>
          <w:sz w:val="30"/>
        </w:rPr>
      </w:pPr>
    </w:p>
    <w:p w14:paraId="53DA80BE" w14:textId="77777777" w:rsidR="00844555" w:rsidRDefault="007F764D">
      <w:pPr>
        <w:pStyle w:val="Heading1"/>
        <w:numPr>
          <w:ilvl w:val="0"/>
          <w:numId w:val="1"/>
        </w:numPr>
        <w:tabs>
          <w:tab w:val="left" w:pos="1181"/>
        </w:tabs>
        <w:ind w:hanging="361"/>
        <w:rPr>
          <w:u w:val="none"/>
        </w:rPr>
      </w:pPr>
      <w:r>
        <w:t>Treasurer’s</w:t>
      </w:r>
      <w:r>
        <w:rPr>
          <w:spacing w:val="-4"/>
        </w:rPr>
        <w:t xml:space="preserve"> </w:t>
      </w:r>
      <w:r>
        <w:t>Report</w:t>
      </w:r>
    </w:p>
    <w:p w14:paraId="0089CF45" w14:textId="0FE43B34" w:rsidR="00844555" w:rsidRPr="00FA33A7" w:rsidRDefault="007F764D" w:rsidP="007F070A">
      <w:pPr>
        <w:pStyle w:val="BodyText"/>
        <w:spacing w:before="166"/>
      </w:pPr>
      <w:r>
        <w:t>Jim Couto provided balance sheets and a handout regarding the 2022 projected</w:t>
      </w:r>
      <w:r>
        <w:rPr>
          <w:spacing w:val="1"/>
        </w:rPr>
        <w:t xml:space="preserve"> </w:t>
      </w:r>
      <w:r>
        <w:t>income/expenses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HOA</w:t>
      </w:r>
      <w:r>
        <w:rPr>
          <w:spacing w:val="3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distributed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members.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documents</w:t>
      </w:r>
      <w:r>
        <w:rPr>
          <w:spacing w:val="-67"/>
        </w:rPr>
        <w:t xml:space="preserve"> </w:t>
      </w:r>
      <w:r w:rsidR="00FA33A7">
        <w:rPr>
          <w:spacing w:val="-67"/>
        </w:rPr>
        <w:t xml:space="preserve">             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posted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 HOA</w:t>
      </w:r>
      <w:r>
        <w:rPr>
          <w:spacing w:val="-1"/>
        </w:rPr>
        <w:t xml:space="preserve"> </w:t>
      </w:r>
      <w:r>
        <w:t>website.</w:t>
      </w:r>
      <w:r w:rsidR="00855665">
        <w:t xml:space="preserve"> Jim</w:t>
      </w:r>
      <w:r w:rsidR="00855665">
        <w:rPr>
          <w:spacing w:val="-5"/>
        </w:rPr>
        <w:t xml:space="preserve"> </w:t>
      </w:r>
      <w:r w:rsidR="00855665" w:rsidRPr="00FA33A7">
        <w:t>said</w:t>
      </w:r>
      <w:r w:rsidR="00855665" w:rsidRPr="00FA33A7">
        <w:rPr>
          <w:spacing w:val="-5"/>
        </w:rPr>
        <w:t xml:space="preserve"> </w:t>
      </w:r>
      <w:r w:rsidR="007F070A" w:rsidRPr="00FA33A7">
        <w:rPr>
          <w:spacing w:val="-5"/>
        </w:rPr>
        <w:t>t</w:t>
      </w:r>
      <w:r w:rsidR="00855665" w:rsidRPr="00FA33A7">
        <w:rPr>
          <w:spacing w:val="-5"/>
        </w:rPr>
        <w:t xml:space="preserve">he HOA has done very well collecting dues </w:t>
      </w:r>
      <w:r w:rsidR="007F070A" w:rsidRPr="00FA33A7">
        <w:rPr>
          <w:spacing w:val="-5"/>
        </w:rPr>
        <w:t xml:space="preserve">and </w:t>
      </w:r>
      <w:r w:rsidR="00855665" w:rsidRPr="00FA33A7">
        <w:t>only</w:t>
      </w:r>
      <w:r w:rsidR="00855665" w:rsidRPr="00FA33A7">
        <w:rPr>
          <w:spacing w:val="-1"/>
        </w:rPr>
        <w:t xml:space="preserve"> </w:t>
      </w:r>
      <w:r w:rsidR="00855665" w:rsidRPr="00FA33A7">
        <w:t>2</w:t>
      </w:r>
      <w:r w:rsidR="00855665" w:rsidRPr="00FA33A7">
        <w:rPr>
          <w:spacing w:val="-2"/>
        </w:rPr>
        <w:t xml:space="preserve"> </w:t>
      </w:r>
      <w:r w:rsidR="00855665" w:rsidRPr="00FA33A7">
        <w:t>property</w:t>
      </w:r>
      <w:r w:rsidR="00855665" w:rsidRPr="00FA33A7">
        <w:rPr>
          <w:spacing w:val="-5"/>
        </w:rPr>
        <w:t xml:space="preserve"> </w:t>
      </w:r>
      <w:r w:rsidR="00855665" w:rsidRPr="00FA33A7">
        <w:t>owners</w:t>
      </w:r>
      <w:r w:rsidR="00855665" w:rsidRPr="00FA33A7">
        <w:rPr>
          <w:spacing w:val="-1"/>
        </w:rPr>
        <w:t xml:space="preserve"> </w:t>
      </w:r>
      <w:r w:rsidR="00855665" w:rsidRPr="00FA33A7">
        <w:t>had</w:t>
      </w:r>
      <w:r w:rsidR="00855665" w:rsidRPr="00FA33A7">
        <w:rPr>
          <w:spacing w:val="-1"/>
        </w:rPr>
        <w:t xml:space="preserve"> </w:t>
      </w:r>
      <w:r w:rsidR="00855665" w:rsidRPr="00FA33A7">
        <w:t>outstanding</w:t>
      </w:r>
      <w:r w:rsidR="00855665" w:rsidRPr="00FA33A7">
        <w:rPr>
          <w:spacing w:val="-3"/>
        </w:rPr>
        <w:t xml:space="preserve"> </w:t>
      </w:r>
      <w:r w:rsidR="00855665" w:rsidRPr="00FA33A7">
        <w:t>dues</w:t>
      </w:r>
      <w:r w:rsidR="00855665" w:rsidRPr="00FA33A7">
        <w:rPr>
          <w:spacing w:val="-1"/>
        </w:rPr>
        <w:t xml:space="preserve"> </w:t>
      </w:r>
      <w:r w:rsidR="007F070A" w:rsidRPr="00FA33A7">
        <w:rPr>
          <w:spacing w:val="-1"/>
        </w:rPr>
        <w:t xml:space="preserve">from </w:t>
      </w:r>
      <w:r w:rsidR="00855665" w:rsidRPr="00FA33A7">
        <w:t>2021.</w:t>
      </w:r>
    </w:p>
    <w:p w14:paraId="79676AA4" w14:textId="77777777" w:rsidR="00844555" w:rsidRPr="00FA33A7" w:rsidRDefault="00844555">
      <w:pPr>
        <w:pStyle w:val="BodyText"/>
        <w:spacing w:before="1"/>
        <w:ind w:left="0"/>
      </w:pPr>
    </w:p>
    <w:p w14:paraId="0F7303A7" w14:textId="77777777" w:rsidR="00844555" w:rsidRDefault="007F764D">
      <w:pPr>
        <w:pStyle w:val="Heading1"/>
        <w:numPr>
          <w:ilvl w:val="0"/>
          <w:numId w:val="1"/>
        </w:numPr>
        <w:tabs>
          <w:tab w:val="left" w:pos="1181"/>
        </w:tabs>
        <w:ind w:hanging="361"/>
        <w:rPr>
          <w:u w:val="none"/>
        </w:rPr>
      </w:pPr>
      <w:r>
        <w:t>Road</w:t>
      </w:r>
      <w:r>
        <w:rPr>
          <w:spacing w:val="-4"/>
        </w:rPr>
        <w:t xml:space="preserve"> </w:t>
      </w:r>
      <w:r>
        <w:t>Reserve</w:t>
      </w:r>
      <w:r>
        <w:rPr>
          <w:spacing w:val="-1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Plan</w:t>
      </w:r>
    </w:p>
    <w:p w14:paraId="7B3C2D04" w14:textId="53813EB7" w:rsidR="00844555" w:rsidRPr="00FA33A7" w:rsidRDefault="007F764D" w:rsidP="00BE7EA4">
      <w:pPr>
        <w:pStyle w:val="BodyText"/>
        <w:spacing w:before="185" w:line="259" w:lineRule="auto"/>
        <w:ind w:right="107"/>
      </w:pPr>
      <w:r>
        <w:t xml:space="preserve">Jim spoke about the Road Reserve Study as it had not been updated since 2009. $400K is </w:t>
      </w:r>
      <w:r w:rsidR="006A0423" w:rsidRPr="00FA33A7">
        <w:t xml:space="preserve">currently </w:t>
      </w:r>
      <w:r w:rsidRPr="00FA33A7">
        <w:t>in the</w:t>
      </w:r>
      <w:r w:rsidRPr="00FA33A7">
        <w:rPr>
          <w:spacing w:val="1"/>
        </w:rPr>
        <w:t xml:space="preserve"> </w:t>
      </w:r>
      <w:r w:rsidRPr="00FA33A7">
        <w:t xml:space="preserve">road reserve fund. Proposal involves paving </w:t>
      </w:r>
      <w:r w:rsidR="00563A06" w:rsidRPr="00FA33A7">
        <w:t xml:space="preserve">two </w:t>
      </w:r>
      <w:r w:rsidRPr="00FA33A7">
        <w:t xml:space="preserve">of the roads now at a cost of </w:t>
      </w:r>
      <w:r w:rsidR="00563A06" w:rsidRPr="00FA33A7">
        <w:t xml:space="preserve">approximately </w:t>
      </w:r>
      <w:r w:rsidRPr="00FA33A7">
        <w:t>$225K. Chip</w:t>
      </w:r>
      <w:r w:rsidRPr="00FA33A7">
        <w:rPr>
          <w:spacing w:val="1"/>
        </w:rPr>
        <w:t xml:space="preserve"> </w:t>
      </w:r>
      <w:r w:rsidRPr="00FA33A7">
        <w:t>sealing to be done on areas that need it the most (Marmot and S. Badger) with an allocation of</w:t>
      </w:r>
      <w:r w:rsidRPr="00FA33A7">
        <w:rPr>
          <w:spacing w:val="1"/>
        </w:rPr>
        <w:t xml:space="preserve"> </w:t>
      </w:r>
      <w:r w:rsidRPr="00FA33A7">
        <w:t>approx. $115K for that. In the study, continuous chip seal</w:t>
      </w:r>
      <w:r w:rsidR="00EB2F30" w:rsidRPr="00FA33A7">
        <w:t xml:space="preserve"> is projected</w:t>
      </w:r>
      <w:r w:rsidRPr="00FA33A7">
        <w:t xml:space="preserve"> for the next 5 years </w:t>
      </w:r>
      <w:r w:rsidR="00EB2F30" w:rsidRPr="00FA33A7">
        <w:t xml:space="preserve">in addition to </w:t>
      </w:r>
      <w:r w:rsidR="008454B9" w:rsidRPr="00FA33A7">
        <w:t xml:space="preserve">a plan to pave the remining gravel roads </w:t>
      </w:r>
      <w:r w:rsidRPr="00FA33A7">
        <w:t>by</w:t>
      </w:r>
      <w:r w:rsidRPr="00FA33A7">
        <w:rPr>
          <w:spacing w:val="-2"/>
        </w:rPr>
        <w:t xml:space="preserve"> </w:t>
      </w:r>
      <w:r w:rsidRPr="00FA33A7">
        <w:t>2025.</w:t>
      </w:r>
      <w:r w:rsidRPr="00FA33A7">
        <w:rPr>
          <w:spacing w:val="2"/>
        </w:rPr>
        <w:t xml:space="preserve"> </w:t>
      </w:r>
      <w:r w:rsidR="008454B9" w:rsidRPr="00FA33A7">
        <w:rPr>
          <w:spacing w:val="2"/>
        </w:rPr>
        <w:t xml:space="preserve">The HOA is working </w:t>
      </w:r>
      <w:r w:rsidRPr="00FA33A7">
        <w:t>to</w:t>
      </w:r>
      <w:r w:rsidRPr="00FA33A7">
        <w:rPr>
          <w:spacing w:val="-4"/>
        </w:rPr>
        <w:t xml:space="preserve"> </w:t>
      </w:r>
      <w:r w:rsidRPr="00FA33A7">
        <w:t>accomplish</w:t>
      </w:r>
      <w:r w:rsidRPr="00FA33A7">
        <w:rPr>
          <w:spacing w:val="-6"/>
        </w:rPr>
        <w:t xml:space="preserve"> </w:t>
      </w:r>
      <w:r w:rsidRPr="00FA33A7">
        <w:t>this</w:t>
      </w:r>
      <w:r w:rsidRPr="00FA33A7">
        <w:rPr>
          <w:spacing w:val="-2"/>
        </w:rPr>
        <w:t xml:space="preserve"> </w:t>
      </w:r>
      <w:r w:rsidRPr="00FA33A7">
        <w:t>without</w:t>
      </w:r>
      <w:r w:rsidRPr="00FA33A7">
        <w:rPr>
          <w:spacing w:val="-2"/>
        </w:rPr>
        <w:t xml:space="preserve"> </w:t>
      </w:r>
      <w:r w:rsidR="008454B9" w:rsidRPr="00FA33A7">
        <w:rPr>
          <w:spacing w:val="-2"/>
        </w:rPr>
        <w:t xml:space="preserve">the need for </w:t>
      </w:r>
      <w:r w:rsidRPr="00FA33A7">
        <w:t>special</w:t>
      </w:r>
      <w:r w:rsidRPr="00FA33A7">
        <w:rPr>
          <w:spacing w:val="-67"/>
        </w:rPr>
        <w:t xml:space="preserve"> </w:t>
      </w:r>
      <w:r w:rsidR="008454B9" w:rsidRPr="00FA33A7">
        <w:rPr>
          <w:spacing w:val="-67"/>
        </w:rPr>
        <w:t xml:space="preserve">                           </w:t>
      </w:r>
      <w:r w:rsidRPr="00FA33A7">
        <w:t>assessments.</w:t>
      </w:r>
      <w:r w:rsidRPr="00FA33A7">
        <w:rPr>
          <w:spacing w:val="70"/>
        </w:rPr>
        <w:t xml:space="preserve"> </w:t>
      </w:r>
      <w:r w:rsidRPr="00FA33A7">
        <w:t>In previous years, contributions to the reserve fund from the HOA dues were</w:t>
      </w:r>
      <w:r w:rsidRPr="00FA33A7">
        <w:rPr>
          <w:spacing w:val="1"/>
        </w:rPr>
        <w:t xml:space="preserve"> </w:t>
      </w:r>
      <w:r w:rsidRPr="00FA33A7">
        <w:t xml:space="preserve">much lower than </w:t>
      </w:r>
      <w:r w:rsidR="008454B9" w:rsidRPr="00FA33A7">
        <w:t>what had been forecast in the Road Reserve Study</w:t>
      </w:r>
      <w:r w:rsidR="00141177" w:rsidRPr="00FA33A7">
        <w:t xml:space="preserve">. That created a </w:t>
      </w:r>
      <w:r w:rsidR="00FB1E3C" w:rsidRPr="00FA33A7">
        <w:t xml:space="preserve">shortfall in funding the objectives of the road study. For the next few </w:t>
      </w:r>
      <w:r w:rsidR="00BE7EA4" w:rsidRPr="00FA33A7">
        <w:t>years,</w:t>
      </w:r>
      <w:r w:rsidR="00FB1E3C" w:rsidRPr="00FA33A7">
        <w:t xml:space="preserve"> the portion of HOA dues allocated to the road</w:t>
      </w:r>
      <w:r w:rsidR="00BE7EA4" w:rsidRPr="00FA33A7">
        <w:t xml:space="preserve"> re</w:t>
      </w:r>
      <w:r w:rsidR="00FB1E3C" w:rsidRPr="00FA33A7">
        <w:t>s</w:t>
      </w:r>
      <w:r w:rsidR="00BE7EA4" w:rsidRPr="00FA33A7">
        <w:t xml:space="preserve">erve account </w:t>
      </w:r>
      <w:r w:rsidR="00FB1E3C" w:rsidRPr="00FA33A7">
        <w:t xml:space="preserve">will be increased to catch up with the </w:t>
      </w:r>
      <w:r w:rsidR="00BE7EA4" w:rsidRPr="00FA33A7">
        <w:t>road maintenance requirements and increased costs of p</w:t>
      </w:r>
      <w:r w:rsidR="00FA33A7">
        <w:t>er</w:t>
      </w:r>
      <w:r w:rsidR="00BE7EA4" w:rsidRPr="00FA33A7">
        <w:t xml:space="preserve">forming the work. </w:t>
      </w:r>
    </w:p>
    <w:p w14:paraId="3B342EA0" w14:textId="5BED835E" w:rsidR="007F070A" w:rsidRDefault="007F070A" w:rsidP="00BE7EA4">
      <w:pPr>
        <w:pStyle w:val="BodyText"/>
        <w:spacing w:before="185" w:line="259" w:lineRule="auto"/>
        <w:ind w:right="107"/>
        <w:rPr>
          <w:color w:val="FF0000"/>
        </w:rPr>
      </w:pPr>
    </w:p>
    <w:p w14:paraId="5DF35394" w14:textId="77777777" w:rsidR="007F070A" w:rsidRPr="007F070A" w:rsidRDefault="007F070A" w:rsidP="007F070A">
      <w:pPr>
        <w:pStyle w:val="Heading1"/>
        <w:tabs>
          <w:tab w:val="left" w:pos="1181"/>
        </w:tabs>
        <w:spacing w:before="69"/>
        <w:ind w:firstLine="0"/>
        <w:rPr>
          <w:u w:val="none"/>
        </w:rPr>
      </w:pPr>
    </w:p>
    <w:p w14:paraId="306B8154" w14:textId="3C45D46E" w:rsidR="00844555" w:rsidRDefault="007F764D">
      <w:pPr>
        <w:pStyle w:val="Heading1"/>
        <w:numPr>
          <w:ilvl w:val="0"/>
          <w:numId w:val="1"/>
        </w:numPr>
        <w:tabs>
          <w:tab w:val="left" w:pos="1181"/>
        </w:tabs>
        <w:spacing w:before="69"/>
        <w:ind w:hanging="361"/>
        <w:rPr>
          <w:u w:val="none"/>
        </w:rPr>
      </w:pPr>
      <w:r>
        <w:lastRenderedPageBreak/>
        <w:t>ARC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Report</w:t>
      </w:r>
    </w:p>
    <w:p w14:paraId="274D47E3" w14:textId="0A4D320E" w:rsidR="00844555" w:rsidRDefault="007F764D">
      <w:pPr>
        <w:pStyle w:val="BodyText"/>
        <w:spacing w:before="185" w:line="259" w:lineRule="auto"/>
        <w:ind w:right="157"/>
      </w:pPr>
      <w:r>
        <w:t>Chris Blumke gave a brief overview of what the ARC committee’s functions are.</w:t>
      </w:r>
      <w:r>
        <w:rPr>
          <w:spacing w:val="1"/>
        </w:rPr>
        <w:t xml:space="preserve"> </w:t>
      </w:r>
      <w:r>
        <w:t>Currently 19</w:t>
      </w:r>
      <w:r>
        <w:rPr>
          <w:spacing w:val="1"/>
        </w:rPr>
        <w:t xml:space="preserve"> </w:t>
      </w:r>
      <w:r>
        <w:t>homes are under construction with 6 new projects scheduled.</w:t>
      </w:r>
      <w:r>
        <w:rPr>
          <w:spacing w:val="1"/>
        </w:rPr>
        <w:t xml:space="preserve"> </w:t>
      </w:r>
      <w:r>
        <w:t>Additionally, 28 townhomes</w:t>
      </w:r>
      <w:r>
        <w:rPr>
          <w:spacing w:val="1"/>
        </w:rPr>
        <w:t xml:space="preserve"> </w:t>
      </w:r>
      <w:r>
        <w:t>scheduled to be built in the area around Hole 18. ARC standards have been revised and updated</w:t>
      </w:r>
      <w:r>
        <w:rPr>
          <w:spacing w:val="-67"/>
        </w:rPr>
        <w:t xml:space="preserve"> </w:t>
      </w:r>
      <w:r>
        <w:t>and have been condensed from 80 pages to 33 pages.</w:t>
      </w:r>
      <w:r>
        <w:rPr>
          <w:spacing w:val="1"/>
        </w:rPr>
        <w:t xml:space="preserve"> </w:t>
      </w:r>
      <w:r>
        <w:t>An ARC checklist was created to ensure</w:t>
      </w:r>
      <w:r>
        <w:rPr>
          <w:spacing w:val="1"/>
        </w:rPr>
        <w:t xml:space="preserve"> </w:t>
      </w:r>
      <w:r>
        <w:t>compliance with the ARC standards along with a bullet point list of what projects require ARC</w:t>
      </w:r>
      <w:r>
        <w:rPr>
          <w:spacing w:val="1"/>
        </w:rPr>
        <w:t xml:space="preserve"> </w:t>
      </w:r>
      <w:r>
        <w:t>approval and how to go about it. Documents will be posted to new website. Mark requested</w:t>
      </w:r>
      <w:r>
        <w:rPr>
          <w:spacing w:val="1"/>
        </w:rPr>
        <w:t xml:space="preserve"> </w:t>
      </w:r>
      <w:r>
        <w:t>builders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mindful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clearing construction gravel</w:t>
      </w:r>
      <w:r>
        <w:rPr>
          <w:spacing w:val="1"/>
        </w:rPr>
        <w:t xml:space="preserve"> </w:t>
      </w:r>
      <w:proofErr w:type="gramStart"/>
      <w:r>
        <w:t>off</w:t>
      </w:r>
      <w:r>
        <w:rPr>
          <w:spacing w:val="-1"/>
        </w:rPr>
        <w:t xml:space="preserve"> </w:t>
      </w:r>
      <w:r>
        <w:t>of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roads.</w:t>
      </w:r>
    </w:p>
    <w:p w14:paraId="4F73464E" w14:textId="77777777" w:rsidR="00844555" w:rsidRDefault="00844555">
      <w:pPr>
        <w:pStyle w:val="BodyText"/>
        <w:spacing w:before="11"/>
        <w:ind w:left="0"/>
        <w:rPr>
          <w:sz w:val="27"/>
        </w:rPr>
      </w:pPr>
    </w:p>
    <w:p w14:paraId="145CF794" w14:textId="77777777" w:rsidR="00844555" w:rsidRDefault="007F764D">
      <w:pPr>
        <w:pStyle w:val="Heading1"/>
        <w:numPr>
          <w:ilvl w:val="0"/>
          <w:numId w:val="1"/>
        </w:numPr>
        <w:tabs>
          <w:tab w:val="left" w:pos="1181"/>
        </w:tabs>
        <w:ind w:hanging="361"/>
        <w:rPr>
          <w:u w:val="none"/>
        </w:rPr>
      </w:pPr>
      <w:r>
        <w:t>Golf</w:t>
      </w:r>
      <w:r>
        <w:rPr>
          <w:spacing w:val="-1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Update</w:t>
      </w:r>
    </w:p>
    <w:p w14:paraId="4D92A90E" w14:textId="204FD89C" w:rsidR="00844555" w:rsidRPr="00FA33A7" w:rsidRDefault="007F764D">
      <w:pPr>
        <w:pStyle w:val="BodyText"/>
        <w:spacing w:before="185" w:line="259" w:lineRule="auto"/>
        <w:ind w:right="166"/>
      </w:pPr>
      <w:r w:rsidRPr="00FA33A7">
        <w:t xml:space="preserve">Paul said Opening Day is </w:t>
      </w:r>
      <w:r w:rsidR="00EB2F30" w:rsidRPr="00FA33A7">
        <w:t>May</w:t>
      </w:r>
      <w:r w:rsidRPr="00FA33A7">
        <w:t xml:space="preserve"> 15</w:t>
      </w:r>
      <w:r w:rsidRPr="00FA33A7">
        <w:rPr>
          <w:vertAlign w:val="superscript"/>
        </w:rPr>
        <w:t>th</w:t>
      </w:r>
      <w:r w:rsidRPr="00FA33A7">
        <w:t xml:space="preserve">, however, weather contingent. </w:t>
      </w:r>
      <w:r w:rsidR="00EB2F30" w:rsidRPr="00FA33A7">
        <w:t>The water project is complete except for San Miguel Power running the permanent power lines.</w:t>
      </w:r>
      <w:r w:rsidR="00855665" w:rsidRPr="00FA33A7">
        <w:t xml:space="preserve"> This should be completed by May 7</w:t>
      </w:r>
      <w:r w:rsidR="00855665" w:rsidRPr="00FA33A7">
        <w:rPr>
          <w:vertAlign w:val="superscript"/>
        </w:rPr>
        <w:t>th</w:t>
      </w:r>
      <w:r w:rsidR="00855665" w:rsidRPr="00FA33A7">
        <w:t xml:space="preserve">. </w:t>
      </w:r>
      <w:r w:rsidR="00EB2F30" w:rsidRPr="00FA33A7">
        <w:t xml:space="preserve"> Water </w:t>
      </w:r>
      <w:r w:rsidRPr="00FA33A7">
        <w:t>is being pumped</w:t>
      </w:r>
      <w:r w:rsidR="00855665" w:rsidRPr="00FA33A7">
        <w:t xml:space="preserve"> with generators running </w:t>
      </w:r>
      <w:r w:rsidR="00EB2F30" w:rsidRPr="00FA33A7">
        <w:t xml:space="preserve">12 hours a day right now and he will be running </w:t>
      </w:r>
      <w:r w:rsidRPr="00FA33A7">
        <w:t>24/7</w:t>
      </w:r>
      <w:r w:rsidR="00EB2F30" w:rsidRPr="00FA33A7">
        <w:t xml:space="preserve"> once the permanent power is connected. </w:t>
      </w:r>
      <w:r w:rsidRPr="00FA33A7">
        <w:t xml:space="preserve"> </w:t>
      </w:r>
      <w:r w:rsidR="00EB2F30" w:rsidRPr="00FA33A7">
        <w:t xml:space="preserve">The </w:t>
      </w:r>
      <w:r w:rsidRPr="00FA33A7">
        <w:t>retention ponds</w:t>
      </w:r>
      <w:r w:rsidR="00012880" w:rsidRPr="00FA33A7">
        <w:t xml:space="preserve"> are filling nicely and there will be plenty of water for the start of golf season.</w:t>
      </w:r>
      <w:r w:rsidRPr="00FA33A7">
        <w:t xml:space="preserve"> Paul </w:t>
      </w:r>
      <w:r w:rsidR="00EB2F30" w:rsidRPr="00FA33A7">
        <w:t>added</w:t>
      </w:r>
      <w:r w:rsidRPr="00FA33A7">
        <w:t xml:space="preserve"> that this is the last year </w:t>
      </w:r>
      <w:r w:rsidR="00EB2F30" w:rsidRPr="00FA33A7">
        <w:t xml:space="preserve">of the </w:t>
      </w:r>
      <w:r w:rsidRPr="00FA33A7">
        <w:t>Dallas Creek</w:t>
      </w:r>
      <w:r w:rsidRPr="00FA33A7">
        <w:rPr>
          <w:spacing w:val="-67"/>
        </w:rPr>
        <w:t xml:space="preserve"> </w:t>
      </w:r>
      <w:r w:rsidRPr="00FA33A7">
        <w:t>Water</w:t>
      </w:r>
      <w:r w:rsidR="00EB2F30" w:rsidRPr="00FA33A7">
        <w:t xml:space="preserve"> contract</w:t>
      </w:r>
      <w:r w:rsidRPr="00FA33A7">
        <w:t>. Mentioned that there will be a golf committee formed to also address penalties for</w:t>
      </w:r>
      <w:r w:rsidRPr="00FA33A7">
        <w:rPr>
          <w:spacing w:val="1"/>
        </w:rPr>
        <w:t xml:space="preserve"> </w:t>
      </w:r>
      <w:r w:rsidRPr="00FA33A7">
        <w:t>violations</w:t>
      </w:r>
      <w:r w:rsidRPr="00FA33A7">
        <w:rPr>
          <w:spacing w:val="-2"/>
        </w:rPr>
        <w:t xml:space="preserve"> </w:t>
      </w:r>
      <w:r w:rsidRPr="00FA33A7">
        <w:t>of</w:t>
      </w:r>
      <w:r w:rsidRPr="00FA33A7">
        <w:rPr>
          <w:spacing w:val="-6"/>
        </w:rPr>
        <w:t xml:space="preserve"> </w:t>
      </w:r>
      <w:r w:rsidRPr="00FA33A7">
        <w:t>golf</w:t>
      </w:r>
      <w:r w:rsidRPr="00FA33A7">
        <w:rPr>
          <w:spacing w:val="-2"/>
        </w:rPr>
        <w:t xml:space="preserve"> </w:t>
      </w:r>
      <w:r w:rsidRPr="00FA33A7">
        <w:t>rules,</w:t>
      </w:r>
      <w:r w:rsidRPr="00FA33A7">
        <w:rPr>
          <w:spacing w:val="-4"/>
        </w:rPr>
        <w:t xml:space="preserve"> </w:t>
      </w:r>
      <w:r w:rsidRPr="00FA33A7">
        <w:t>staffing,</w:t>
      </w:r>
      <w:r w:rsidRPr="00FA33A7">
        <w:rPr>
          <w:spacing w:val="-4"/>
        </w:rPr>
        <w:t xml:space="preserve"> </w:t>
      </w:r>
      <w:r w:rsidRPr="00FA33A7">
        <w:t>collections</w:t>
      </w:r>
      <w:r w:rsidRPr="00FA33A7">
        <w:rPr>
          <w:spacing w:val="-1"/>
        </w:rPr>
        <w:t xml:space="preserve"> </w:t>
      </w:r>
      <w:r w:rsidRPr="00FA33A7">
        <w:t>etc.</w:t>
      </w:r>
      <w:r w:rsidRPr="00FA33A7">
        <w:rPr>
          <w:spacing w:val="66"/>
        </w:rPr>
        <w:t xml:space="preserve"> </w:t>
      </w:r>
      <w:r w:rsidRPr="00FA33A7">
        <w:t>Paul</w:t>
      </w:r>
      <w:r w:rsidRPr="00FA33A7">
        <w:rPr>
          <w:spacing w:val="-5"/>
        </w:rPr>
        <w:t xml:space="preserve"> </w:t>
      </w:r>
      <w:r w:rsidRPr="00FA33A7">
        <w:t>said</w:t>
      </w:r>
      <w:r w:rsidRPr="00FA33A7">
        <w:rPr>
          <w:spacing w:val="-6"/>
        </w:rPr>
        <w:t xml:space="preserve"> </w:t>
      </w:r>
      <w:r w:rsidRPr="00FA33A7">
        <w:t>that</w:t>
      </w:r>
      <w:r w:rsidRPr="00FA33A7">
        <w:rPr>
          <w:spacing w:val="-5"/>
        </w:rPr>
        <w:t xml:space="preserve"> </w:t>
      </w:r>
      <w:r w:rsidRPr="00FA33A7">
        <w:t>they</w:t>
      </w:r>
      <w:r w:rsidRPr="00FA33A7">
        <w:rPr>
          <w:spacing w:val="-2"/>
        </w:rPr>
        <w:t xml:space="preserve"> </w:t>
      </w:r>
      <w:r w:rsidRPr="00FA33A7">
        <w:t>are</w:t>
      </w:r>
      <w:r w:rsidRPr="00FA33A7">
        <w:rPr>
          <w:spacing w:val="-6"/>
        </w:rPr>
        <w:t xml:space="preserve"> </w:t>
      </w:r>
      <w:r w:rsidRPr="00FA33A7">
        <w:t>working</w:t>
      </w:r>
      <w:r w:rsidRPr="00FA33A7">
        <w:rPr>
          <w:spacing w:val="-2"/>
        </w:rPr>
        <w:t xml:space="preserve"> </w:t>
      </w:r>
      <w:r w:rsidRPr="00FA33A7">
        <w:t>on</w:t>
      </w:r>
      <w:r w:rsidRPr="00FA33A7">
        <w:rPr>
          <w:spacing w:val="-2"/>
        </w:rPr>
        <w:t xml:space="preserve"> </w:t>
      </w:r>
      <w:r w:rsidRPr="00FA33A7">
        <w:t>collecting</w:t>
      </w:r>
      <w:r w:rsidR="00012880" w:rsidRPr="00FA33A7">
        <w:t xml:space="preserve"> delinquent</w:t>
      </w:r>
      <w:r w:rsidRPr="00FA33A7">
        <w:rPr>
          <w:spacing w:val="-67"/>
        </w:rPr>
        <w:t xml:space="preserve"> </w:t>
      </w:r>
      <w:r w:rsidR="007F070A" w:rsidRPr="00FA33A7">
        <w:rPr>
          <w:spacing w:val="-67"/>
        </w:rPr>
        <w:t xml:space="preserve">                         g</w:t>
      </w:r>
      <w:r w:rsidR="00FA33A7">
        <w:rPr>
          <w:spacing w:val="-67"/>
        </w:rPr>
        <w:t xml:space="preserve"> </w:t>
      </w:r>
      <w:proofErr w:type="spellStart"/>
      <w:r w:rsidRPr="00FA33A7">
        <w:t>olf</w:t>
      </w:r>
      <w:proofErr w:type="spellEnd"/>
      <w:r w:rsidRPr="00FA33A7">
        <w:rPr>
          <w:spacing w:val="-3"/>
        </w:rPr>
        <w:t xml:space="preserve"> </w:t>
      </w:r>
      <w:r w:rsidR="007F070A" w:rsidRPr="00FA33A7">
        <w:rPr>
          <w:spacing w:val="-3"/>
        </w:rPr>
        <w:t>d</w:t>
      </w:r>
      <w:r w:rsidRPr="00FA33A7">
        <w:t>ues.</w:t>
      </w:r>
    </w:p>
    <w:p w14:paraId="6C95BADB" w14:textId="77777777" w:rsidR="00844555" w:rsidRPr="00FA33A7" w:rsidRDefault="00844555">
      <w:pPr>
        <w:pStyle w:val="BodyText"/>
        <w:spacing w:before="10"/>
        <w:ind w:left="0"/>
        <w:rPr>
          <w:sz w:val="27"/>
        </w:rPr>
      </w:pPr>
    </w:p>
    <w:p w14:paraId="472E4B7C" w14:textId="77777777" w:rsidR="00844555" w:rsidRDefault="007F764D">
      <w:pPr>
        <w:pStyle w:val="Heading1"/>
        <w:numPr>
          <w:ilvl w:val="0"/>
          <w:numId w:val="1"/>
        </w:numPr>
        <w:tabs>
          <w:tab w:val="left" w:pos="1181"/>
        </w:tabs>
        <w:ind w:hanging="361"/>
        <w:rPr>
          <w:u w:val="none"/>
        </w:rPr>
      </w:pPr>
      <w:r>
        <w:t>Property</w:t>
      </w:r>
      <w:r>
        <w:rPr>
          <w:spacing w:val="-3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t>Fees</w:t>
      </w:r>
    </w:p>
    <w:p w14:paraId="5612AB7D" w14:textId="77777777" w:rsidR="00844555" w:rsidRDefault="007F764D">
      <w:pPr>
        <w:pStyle w:val="BodyText"/>
        <w:spacing w:before="187" w:line="259" w:lineRule="auto"/>
        <w:ind w:right="166"/>
      </w:pPr>
      <w:r>
        <w:t>Paul explained the origination of transfer fees which goes back to the original Fairway Pines</w:t>
      </w:r>
      <w:r>
        <w:rPr>
          <w:spacing w:val="1"/>
        </w:rPr>
        <w:t xml:space="preserve"> </w:t>
      </w:r>
      <w:r>
        <w:t>Golf Partners established some 25 years ago. They elected not to establish an initiation fee to</w:t>
      </w:r>
      <w:r>
        <w:rPr>
          <w:spacing w:val="1"/>
        </w:rPr>
        <w:t xml:space="preserve"> </w:t>
      </w:r>
      <w:r>
        <w:t>join the club.</w:t>
      </w:r>
      <w:r>
        <w:rPr>
          <w:spacing w:val="1"/>
        </w:rPr>
        <w:t xml:space="preserve"> </w:t>
      </w:r>
      <w:r>
        <w:t>It is not a transfer tax and can only be used for expenses such as utilities. Jim will</w:t>
      </w:r>
      <w:r>
        <w:rPr>
          <w:spacing w:val="-67"/>
        </w:rPr>
        <w:t xml:space="preserve"> </w:t>
      </w:r>
      <w:r>
        <w:t>audit the transfer fees as an issue includes the combination of transfer fees with other charges</w:t>
      </w:r>
      <w:r>
        <w:rPr>
          <w:spacing w:val="1"/>
        </w:rPr>
        <w:t xml:space="preserve"> </w:t>
      </w:r>
      <w:r>
        <w:t>collected by the title company, along with verifying the amounts that should be paid. Paul</w:t>
      </w:r>
      <w:r>
        <w:rPr>
          <w:spacing w:val="1"/>
        </w:rPr>
        <w:t xml:space="preserve"> </w:t>
      </w:r>
      <w:r>
        <w:t>mentioned that there is an annual founder membership fee of $7K that hasn’t been charged due</w:t>
      </w:r>
      <w:r>
        <w:rPr>
          <w:spacing w:val="1"/>
        </w:rPr>
        <w:t xml:space="preserve"> </w:t>
      </w:r>
      <w:r>
        <w:t xml:space="preserve">to market conditions since 2006. However, he said that </w:t>
      </w:r>
      <w:proofErr w:type="gramStart"/>
      <w:r>
        <w:t>in order to</w:t>
      </w:r>
      <w:proofErr w:type="gramEnd"/>
      <w:r>
        <w:t xml:space="preserve"> provide future amenities for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clubhouse,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initiation</w:t>
      </w:r>
      <w:r>
        <w:rPr>
          <w:spacing w:val="-1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might need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reinstated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infrastructure.</w:t>
      </w:r>
    </w:p>
    <w:p w14:paraId="0B4FAE38" w14:textId="77777777" w:rsidR="00844555" w:rsidRDefault="00844555">
      <w:pPr>
        <w:pStyle w:val="BodyText"/>
        <w:spacing w:before="3"/>
        <w:ind w:left="0"/>
        <w:rPr>
          <w:sz w:val="30"/>
        </w:rPr>
      </w:pPr>
    </w:p>
    <w:p w14:paraId="0ADB4728" w14:textId="77777777" w:rsidR="00844555" w:rsidRDefault="007F764D">
      <w:pPr>
        <w:pStyle w:val="Heading1"/>
        <w:numPr>
          <w:ilvl w:val="0"/>
          <w:numId w:val="1"/>
        </w:numPr>
        <w:tabs>
          <w:tab w:val="left" w:pos="1181"/>
        </w:tabs>
        <w:ind w:hanging="361"/>
        <w:rPr>
          <w:u w:val="none"/>
        </w:rPr>
      </w:pPr>
      <w:r>
        <w:t>Fairway</w:t>
      </w:r>
      <w:r>
        <w:rPr>
          <w:spacing w:val="-2"/>
        </w:rPr>
        <w:t xml:space="preserve"> </w:t>
      </w:r>
      <w:r>
        <w:t>Pines</w:t>
      </w:r>
      <w:r>
        <w:rPr>
          <w:spacing w:val="-3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website</w:t>
      </w:r>
    </w:p>
    <w:p w14:paraId="19456E79" w14:textId="0E5D2B4E" w:rsidR="00844555" w:rsidRPr="00FA33A7" w:rsidRDefault="007F764D">
      <w:pPr>
        <w:pStyle w:val="BodyText"/>
        <w:spacing w:before="185" w:line="259" w:lineRule="auto"/>
      </w:pPr>
      <w:r>
        <w:t xml:space="preserve">The new website has been established: </w:t>
      </w:r>
      <w:hyperlink r:id="rId8">
        <w:r>
          <w:rPr>
            <w:color w:val="0462C1"/>
            <w:u w:val="single" w:color="0462C1"/>
          </w:rPr>
          <w:t>www.divideranchhoa.com</w:t>
        </w:r>
      </w:hyperlink>
      <w:r>
        <w:t>.</w:t>
      </w:r>
      <w:r>
        <w:rPr>
          <w:spacing w:val="1"/>
        </w:rPr>
        <w:t xml:space="preserve"> </w:t>
      </w:r>
      <w:r>
        <w:t>The website is live but is not</w:t>
      </w:r>
      <w:r>
        <w:rPr>
          <w:spacing w:val="-67"/>
        </w:rPr>
        <w:t xml:space="preserve"> </w:t>
      </w:r>
      <w:r>
        <w:t xml:space="preserve">being marketed yet. </w:t>
      </w:r>
      <w:r w:rsidRPr="00FA33A7">
        <w:t xml:space="preserve">Paul </w:t>
      </w:r>
      <w:r w:rsidR="0020553B" w:rsidRPr="00FA33A7">
        <w:t xml:space="preserve">is working with the HOA attorney to formalize a licensing agreement for use of the “Divide Ranch” name. Once that agreement is in place the HOA will proceed with creating </w:t>
      </w:r>
      <w:r w:rsidRPr="00FA33A7">
        <w:t xml:space="preserve">DBA </w:t>
      </w:r>
      <w:r w:rsidR="0020553B" w:rsidRPr="00FA33A7">
        <w:t xml:space="preserve">name change for the HOA </w:t>
      </w:r>
      <w:r w:rsidRPr="00FA33A7">
        <w:t>so it can be filed</w:t>
      </w:r>
      <w:r w:rsidRPr="00FA33A7">
        <w:rPr>
          <w:spacing w:val="1"/>
        </w:rPr>
        <w:t xml:space="preserve"> </w:t>
      </w:r>
      <w:r w:rsidRPr="00FA33A7">
        <w:t>with the state by</w:t>
      </w:r>
      <w:r w:rsidRPr="00FA33A7">
        <w:rPr>
          <w:spacing w:val="1"/>
        </w:rPr>
        <w:t xml:space="preserve"> </w:t>
      </w:r>
      <w:r w:rsidRPr="00FA33A7">
        <w:t>the</w:t>
      </w:r>
      <w:r w:rsidRPr="00FA33A7">
        <w:rPr>
          <w:spacing w:val="-1"/>
        </w:rPr>
        <w:t xml:space="preserve"> </w:t>
      </w:r>
      <w:r w:rsidRPr="00FA33A7">
        <w:t>association</w:t>
      </w:r>
      <w:r w:rsidRPr="00FA33A7">
        <w:rPr>
          <w:spacing w:val="1"/>
        </w:rPr>
        <w:t xml:space="preserve"> </w:t>
      </w:r>
      <w:r w:rsidRPr="00FA33A7">
        <w:t>attorney.</w:t>
      </w:r>
    </w:p>
    <w:p w14:paraId="2D3AEF69" w14:textId="77777777" w:rsidR="0020553B" w:rsidRDefault="0020553B">
      <w:pPr>
        <w:pStyle w:val="BodyText"/>
        <w:spacing w:before="69" w:line="259" w:lineRule="auto"/>
        <w:ind w:right="107"/>
      </w:pPr>
    </w:p>
    <w:p w14:paraId="37CFEEA8" w14:textId="163FEB84" w:rsidR="00844555" w:rsidRDefault="0020553B">
      <w:pPr>
        <w:pStyle w:val="BodyText"/>
        <w:spacing w:before="69" w:line="259" w:lineRule="auto"/>
        <w:ind w:right="107"/>
      </w:pPr>
      <w:r>
        <w:t>J</w:t>
      </w:r>
      <w:r w:rsidR="007F764D">
        <w:t>osh</w:t>
      </w:r>
      <w:r w:rsidR="007F764D">
        <w:rPr>
          <w:spacing w:val="-3"/>
        </w:rPr>
        <w:t xml:space="preserve"> </w:t>
      </w:r>
      <w:r w:rsidR="007F764D">
        <w:t>Shapland</w:t>
      </w:r>
      <w:r w:rsidR="007F764D">
        <w:rPr>
          <w:spacing w:val="-5"/>
        </w:rPr>
        <w:t xml:space="preserve"> </w:t>
      </w:r>
      <w:r w:rsidR="007F764D">
        <w:t>is</w:t>
      </w:r>
      <w:r w:rsidR="007F764D">
        <w:rPr>
          <w:spacing w:val="-2"/>
        </w:rPr>
        <w:t xml:space="preserve"> </w:t>
      </w:r>
      <w:r w:rsidR="007F764D">
        <w:t>finalizing</w:t>
      </w:r>
      <w:r w:rsidR="007F764D">
        <w:rPr>
          <w:spacing w:val="-2"/>
        </w:rPr>
        <w:t xml:space="preserve"> </w:t>
      </w:r>
      <w:r w:rsidR="007F764D">
        <w:t>the</w:t>
      </w:r>
      <w:r w:rsidR="007F764D">
        <w:rPr>
          <w:spacing w:val="-2"/>
        </w:rPr>
        <w:t xml:space="preserve"> </w:t>
      </w:r>
      <w:r w:rsidR="007F764D">
        <w:t>new</w:t>
      </w:r>
      <w:r w:rsidR="007F764D">
        <w:rPr>
          <w:spacing w:val="-5"/>
        </w:rPr>
        <w:t xml:space="preserve"> </w:t>
      </w:r>
      <w:r w:rsidR="007F764D">
        <w:t>website</w:t>
      </w:r>
      <w:r w:rsidR="007F764D">
        <w:rPr>
          <w:spacing w:val="-5"/>
        </w:rPr>
        <w:t xml:space="preserve"> </w:t>
      </w:r>
      <w:r w:rsidR="007F764D">
        <w:t>including</w:t>
      </w:r>
      <w:r w:rsidR="007F764D">
        <w:rPr>
          <w:spacing w:val="-6"/>
        </w:rPr>
        <w:t xml:space="preserve"> </w:t>
      </w:r>
      <w:r w:rsidR="007F764D">
        <w:t>obtaining</w:t>
      </w:r>
      <w:r w:rsidR="007F764D">
        <w:rPr>
          <w:spacing w:val="-6"/>
        </w:rPr>
        <w:t xml:space="preserve"> </w:t>
      </w:r>
      <w:r w:rsidR="007F764D">
        <w:t>new</w:t>
      </w:r>
      <w:r w:rsidR="007F764D">
        <w:rPr>
          <w:spacing w:val="-2"/>
        </w:rPr>
        <w:t xml:space="preserve"> </w:t>
      </w:r>
      <w:r w:rsidR="007F764D">
        <w:t>photos.</w:t>
      </w:r>
      <w:r w:rsidR="007F764D">
        <w:rPr>
          <w:spacing w:val="-4"/>
        </w:rPr>
        <w:t xml:space="preserve"> </w:t>
      </w:r>
      <w:r w:rsidR="007F764D">
        <w:t>Mark</w:t>
      </w:r>
      <w:r w:rsidR="007F764D">
        <w:rPr>
          <w:spacing w:val="-5"/>
        </w:rPr>
        <w:t xml:space="preserve"> </w:t>
      </w:r>
      <w:r w:rsidR="007F764D">
        <w:t>is</w:t>
      </w:r>
      <w:r w:rsidR="007F764D">
        <w:rPr>
          <w:spacing w:val="-6"/>
        </w:rPr>
        <w:t xml:space="preserve"> </w:t>
      </w:r>
      <w:r w:rsidR="007F764D">
        <w:t>suggesting</w:t>
      </w:r>
      <w:r w:rsidR="007F764D">
        <w:rPr>
          <w:spacing w:val="-67"/>
        </w:rPr>
        <w:t xml:space="preserve"> </w:t>
      </w:r>
      <w:r w:rsidR="007F764D">
        <w:t>a</w:t>
      </w:r>
      <w:r w:rsidR="007F764D">
        <w:rPr>
          <w:spacing w:val="-2"/>
        </w:rPr>
        <w:t xml:space="preserve"> </w:t>
      </w:r>
      <w:r w:rsidR="007F764D">
        <w:t>new property</w:t>
      </w:r>
      <w:r w:rsidR="007F764D">
        <w:rPr>
          <w:spacing w:val="-5"/>
        </w:rPr>
        <w:t xml:space="preserve"> </w:t>
      </w:r>
      <w:r w:rsidR="007F764D">
        <w:t>owner</w:t>
      </w:r>
      <w:r w:rsidR="007F764D">
        <w:rPr>
          <w:spacing w:val="-2"/>
        </w:rPr>
        <w:t xml:space="preserve"> </w:t>
      </w:r>
      <w:r w:rsidR="007F764D">
        <w:t>informational tab (one</w:t>
      </w:r>
      <w:r w:rsidR="007F764D">
        <w:rPr>
          <w:spacing w:val="-2"/>
        </w:rPr>
        <w:t xml:space="preserve"> </w:t>
      </w:r>
      <w:r w:rsidR="007F764D">
        <w:t>page)</w:t>
      </w:r>
      <w:r w:rsidR="007F764D">
        <w:rPr>
          <w:spacing w:val="67"/>
        </w:rPr>
        <w:t xml:space="preserve"> </w:t>
      </w:r>
      <w:r w:rsidR="007F764D">
        <w:t>for</w:t>
      </w:r>
      <w:r w:rsidR="007F764D">
        <w:rPr>
          <w:spacing w:val="-1"/>
        </w:rPr>
        <w:t xml:space="preserve"> </w:t>
      </w:r>
      <w:r w:rsidR="007F764D">
        <w:t>prospective</w:t>
      </w:r>
      <w:r w:rsidR="007F764D">
        <w:rPr>
          <w:spacing w:val="-2"/>
        </w:rPr>
        <w:t xml:space="preserve"> </w:t>
      </w:r>
      <w:r w:rsidR="007F764D">
        <w:t>owners and</w:t>
      </w:r>
      <w:r w:rsidR="007F764D">
        <w:rPr>
          <w:spacing w:val="1"/>
        </w:rPr>
        <w:t xml:space="preserve"> </w:t>
      </w:r>
      <w:r w:rsidR="007F764D">
        <w:t>realtors.</w:t>
      </w:r>
    </w:p>
    <w:p w14:paraId="3F03754E" w14:textId="77777777" w:rsidR="00844555" w:rsidRDefault="00844555">
      <w:pPr>
        <w:pStyle w:val="BodyText"/>
        <w:ind w:left="0"/>
        <w:rPr>
          <w:sz w:val="30"/>
        </w:rPr>
      </w:pPr>
    </w:p>
    <w:p w14:paraId="02B7F5C0" w14:textId="77777777" w:rsidR="00844555" w:rsidRDefault="00844555">
      <w:pPr>
        <w:pStyle w:val="BodyText"/>
        <w:spacing w:before="1"/>
        <w:ind w:left="0"/>
      </w:pPr>
    </w:p>
    <w:p w14:paraId="665B7401" w14:textId="77777777" w:rsidR="00844555" w:rsidRDefault="007F764D">
      <w:pPr>
        <w:pStyle w:val="Heading1"/>
        <w:numPr>
          <w:ilvl w:val="0"/>
          <w:numId w:val="1"/>
        </w:numPr>
        <w:tabs>
          <w:tab w:val="left" w:pos="1181"/>
        </w:tabs>
        <w:ind w:hanging="361"/>
        <w:rPr>
          <w:u w:val="none"/>
        </w:rPr>
      </w:pPr>
      <w:r>
        <w:lastRenderedPageBreak/>
        <w:t>Rental</w:t>
      </w:r>
      <w:r>
        <w:rPr>
          <w:spacing w:val="-4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Policy</w:t>
      </w:r>
    </w:p>
    <w:p w14:paraId="5D7E3F7A" w14:textId="11C6B627" w:rsidR="00844555" w:rsidRDefault="007F764D">
      <w:pPr>
        <w:pStyle w:val="BodyText"/>
        <w:spacing w:before="184" w:line="259" w:lineRule="auto"/>
        <w:ind w:right="118"/>
      </w:pPr>
      <w:r>
        <w:t>Randy Mathis has taken on the task of reviewing the HOA rental procedures for both short and</w:t>
      </w:r>
      <w:r>
        <w:rPr>
          <w:spacing w:val="1"/>
        </w:rPr>
        <w:t xml:space="preserve"> </w:t>
      </w:r>
      <w:r>
        <w:t xml:space="preserve">long term rentals. Ouray County has currently filled the </w:t>
      </w:r>
      <w:proofErr w:type="gramStart"/>
      <w:r>
        <w:t>100 permit</w:t>
      </w:r>
      <w:proofErr w:type="gramEnd"/>
      <w:r>
        <w:t xml:space="preserve"> cap and will only allow an</w:t>
      </w:r>
      <w:r>
        <w:rPr>
          <w:spacing w:val="1"/>
        </w:rPr>
        <w:t xml:space="preserve"> </w:t>
      </w:r>
      <w:r>
        <w:t>additional 5 names on the waiting list. The county has no current plans to extend the cap of 100.</w:t>
      </w:r>
      <w:r>
        <w:rPr>
          <w:spacing w:val="-67"/>
        </w:rPr>
        <w:t xml:space="preserve"> </w:t>
      </w:r>
      <w:r>
        <w:t>The county is in the process of implementing a new software system along with hiring a new</w:t>
      </w:r>
      <w:r>
        <w:rPr>
          <w:spacing w:val="1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to handle</w:t>
      </w:r>
      <w:r>
        <w:rPr>
          <w:spacing w:val="-4"/>
        </w:rPr>
        <w:t xml:space="preserve"> </w:t>
      </w:r>
      <w:r>
        <w:t>management and enforcement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rental</w:t>
      </w:r>
      <w:r>
        <w:rPr>
          <w:spacing w:val="-1"/>
        </w:rPr>
        <w:t xml:space="preserve"> </w:t>
      </w:r>
      <w:r>
        <w:t>policies for Ouray</w:t>
      </w:r>
      <w:r>
        <w:rPr>
          <w:spacing w:val="-1"/>
        </w:rPr>
        <w:t xml:space="preserve"> </w:t>
      </w:r>
      <w:r>
        <w:t>County.</w:t>
      </w:r>
    </w:p>
    <w:p w14:paraId="4F56187D" w14:textId="77777777" w:rsidR="00844555" w:rsidRDefault="007F764D">
      <w:pPr>
        <w:pStyle w:val="BodyText"/>
        <w:spacing w:before="160" w:line="259" w:lineRule="auto"/>
        <w:ind w:right="166"/>
      </w:pPr>
      <w:r>
        <w:t>Randy explained that both the county and our HOA require the owner to notify the HOA (via</w:t>
      </w:r>
      <w:r>
        <w:rPr>
          <w:spacing w:val="1"/>
        </w:rPr>
        <w:t xml:space="preserve"> </w:t>
      </w:r>
      <w:r>
        <w:t>registered letter) of their intent to rent as a condition for the county to issue a permit.</w:t>
      </w:r>
      <w:r>
        <w:rPr>
          <w:spacing w:val="1"/>
        </w:rPr>
        <w:t xml:space="preserve"> </w:t>
      </w:r>
      <w:r>
        <w:t>Currently</w:t>
      </w:r>
      <w:r>
        <w:rPr>
          <w:spacing w:val="-67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HOA</w:t>
      </w:r>
      <w:r>
        <w:rPr>
          <w:spacing w:val="1"/>
        </w:rPr>
        <w:t xml:space="preserve"> </w:t>
      </w:r>
      <w:r>
        <w:t>also requires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deposit</w:t>
      </w:r>
      <w:r>
        <w:rPr>
          <w:spacing w:val="-3"/>
        </w:rPr>
        <w:t xml:space="preserve"> </w:t>
      </w:r>
      <w:r>
        <w:t>to the HOA for long term rentals.</w:t>
      </w:r>
    </w:p>
    <w:p w14:paraId="34F66634" w14:textId="77777777" w:rsidR="00844555" w:rsidRDefault="007F764D">
      <w:pPr>
        <w:pStyle w:val="BodyText"/>
        <w:spacing w:before="160" w:line="259" w:lineRule="auto"/>
        <w:ind w:right="86"/>
      </w:pPr>
      <w:r>
        <w:t>An ongoing discussion will take place with the board as to whether STRs should be allowed and</w:t>
      </w:r>
      <w:r>
        <w:rPr>
          <w:spacing w:val="-67"/>
        </w:rPr>
        <w:t xml:space="preserve"> </w:t>
      </w:r>
      <w:r>
        <w:t>the policies/procedures around allowing such rentals. Jim has requested notification from the</w:t>
      </w:r>
      <w:r>
        <w:rPr>
          <w:spacing w:val="1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as 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addresses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properties</w:t>
      </w:r>
      <w:r>
        <w:rPr>
          <w:spacing w:val="-3"/>
        </w:rPr>
        <w:t xml:space="preserve"> </w:t>
      </w:r>
      <w:r>
        <w:t>that are</w:t>
      </w:r>
      <w:r>
        <w:rPr>
          <w:spacing w:val="-5"/>
        </w:rPr>
        <w:t xml:space="preserve"> </w:t>
      </w:r>
      <w:r>
        <w:t>being rented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development.</w:t>
      </w:r>
    </w:p>
    <w:p w14:paraId="6BBB96DB" w14:textId="77777777" w:rsidR="00844555" w:rsidRDefault="007F764D">
      <w:pPr>
        <w:pStyle w:val="BodyText"/>
        <w:spacing w:before="159" w:line="259" w:lineRule="auto"/>
        <w:ind w:right="166"/>
      </w:pPr>
      <w:r>
        <w:t>Paul explained that the developer’s PUD, which was vested in 2008, supersedes the county’s</w:t>
      </w:r>
      <w:r>
        <w:rPr>
          <w:spacing w:val="1"/>
        </w:rPr>
        <w:t xml:space="preserve"> </w:t>
      </w:r>
      <w:r>
        <w:t>ordinance regarding STR. The PUD spells out what areas can be used for STR (which is the</w:t>
      </w:r>
      <w:r>
        <w:rPr>
          <w:spacing w:val="1"/>
        </w:rPr>
        <w:t xml:space="preserve"> </w:t>
      </w:r>
      <w:r>
        <w:t>core area which was created by the Sanitation District.) The core area has different</w:t>
      </w:r>
      <w:r>
        <w:rPr>
          <w:spacing w:val="1"/>
        </w:rPr>
        <w:t xml:space="preserve"> </w:t>
      </w:r>
      <w:r>
        <w:t>mandates/allowances than the remaining area. Paul said the order of governance is the PUD,</w:t>
      </w:r>
      <w:r>
        <w:rPr>
          <w:spacing w:val="1"/>
        </w:rPr>
        <w:t xml:space="preserve"> </w:t>
      </w:r>
      <w:r>
        <w:t>followed by county regulations, followed by the CCR’s.</w:t>
      </w:r>
      <w:r>
        <w:rPr>
          <w:spacing w:val="1"/>
        </w:rPr>
        <w:t xml:space="preserve"> </w:t>
      </w:r>
      <w:r>
        <w:t>The CCR’s define what can be done</w:t>
      </w:r>
      <w:r>
        <w:rPr>
          <w:spacing w:val="-68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don’t</w:t>
      </w:r>
      <w:r>
        <w:rPr>
          <w:spacing w:val="-4"/>
        </w:rPr>
        <w:t xml:space="preserve"> </w:t>
      </w:r>
      <w:r>
        <w:t>override the</w:t>
      </w:r>
      <w:r>
        <w:rPr>
          <w:spacing w:val="-3"/>
        </w:rPr>
        <w:t xml:space="preserve"> </w:t>
      </w:r>
      <w:r>
        <w:t>PUD.</w:t>
      </w:r>
    </w:p>
    <w:p w14:paraId="169731B8" w14:textId="77777777" w:rsidR="00844555" w:rsidRDefault="007F764D">
      <w:pPr>
        <w:pStyle w:val="BodyText"/>
        <w:spacing w:before="158" w:line="259" w:lineRule="auto"/>
      </w:pPr>
      <w:r>
        <w:t>A</w:t>
      </w:r>
      <w:r>
        <w:rPr>
          <w:spacing w:val="-2"/>
        </w:rPr>
        <w:t xml:space="preserve"> </w:t>
      </w:r>
      <w:r>
        <w:t>question</w:t>
      </w:r>
      <w:r>
        <w:rPr>
          <w:spacing w:val="-5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posed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owner whether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map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viewing</w:t>
      </w:r>
      <w:r>
        <w:rPr>
          <w:spacing w:val="-1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was informed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 is</w:t>
      </w:r>
      <w:r>
        <w:rPr>
          <w:spacing w:val="1"/>
        </w:rPr>
        <w:t xml:space="preserve"> </w:t>
      </w:r>
      <w:r>
        <w:t>available</w:t>
      </w:r>
      <w:r>
        <w:rPr>
          <w:spacing w:val="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“other</w:t>
      </w:r>
      <w:r>
        <w:rPr>
          <w:spacing w:val="-3"/>
        </w:rPr>
        <w:t xml:space="preserve"> </w:t>
      </w:r>
      <w:r>
        <w:t>documents”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website.</w:t>
      </w:r>
    </w:p>
    <w:p w14:paraId="415B1185" w14:textId="77777777" w:rsidR="00844555" w:rsidRDefault="007F764D">
      <w:pPr>
        <w:pStyle w:val="BodyText"/>
        <w:spacing w:before="159" w:line="259" w:lineRule="auto"/>
        <w:ind w:right="359"/>
      </w:pPr>
      <w:r>
        <w:t>Paul also suggested that STRs can have a positive benefit on property values, but they need to</w:t>
      </w:r>
      <w:r>
        <w:rPr>
          <w:spacing w:val="-67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handled</w:t>
      </w:r>
      <w:r>
        <w:rPr>
          <w:spacing w:val="1"/>
        </w:rPr>
        <w:t xml:space="preserve"> </w:t>
      </w:r>
      <w:r>
        <w:t>correctly.</w:t>
      </w:r>
    </w:p>
    <w:p w14:paraId="112E54E2" w14:textId="77777777" w:rsidR="00844555" w:rsidRDefault="00844555">
      <w:pPr>
        <w:pStyle w:val="BodyText"/>
        <w:spacing w:before="1"/>
        <w:ind w:left="0"/>
      </w:pPr>
    </w:p>
    <w:p w14:paraId="397B2756" w14:textId="77777777" w:rsidR="00844555" w:rsidRDefault="007F764D">
      <w:pPr>
        <w:pStyle w:val="Heading1"/>
        <w:numPr>
          <w:ilvl w:val="0"/>
          <w:numId w:val="1"/>
        </w:numPr>
        <w:tabs>
          <w:tab w:val="left" w:pos="1251"/>
        </w:tabs>
        <w:ind w:left="1250" w:hanging="431"/>
        <w:rPr>
          <w:u w:val="none"/>
        </w:rPr>
      </w:pPr>
      <w:r>
        <w:t>New</w:t>
      </w:r>
      <w:r>
        <w:rPr>
          <w:spacing w:val="-2"/>
        </w:rPr>
        <w:t xml:space="preserve"> </w:t>
      </w:r>
      <w:r>
        <w:t>Business</w:t>
      </w:r>
    </w:p>
    <w:p w14:paraId="44A0E1CA" w14:textId="77777777" w:rsidR="00844555" w:rsidRDefault="007F764D">
      <w:pPr>
        <w:pStyle w:val="BodyText"/>
        <w:spacing w:before="185"/>
      </w:pPr>
      <w:r>
        <w:t>No</w:t>
      </w:r>
      <w:r>
        <w:rPr>
          <w:spacing w:val="-5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discussed.</w:t>
      </w:r>
    </w:p>
    <w:p w14:paraId="6512878B" w14:textId="77777777" w:rsidR="00844555" w:rsidRDefault="00844555">
      <w:pPr>
        <w:pStyle w:val="BodyText"/>
        <w:spacing w:before="3"/>
        <w:ind w:left="0"/>
        <w:rPr>
          <w:sz w:val="30"/>
        </w:rPr>
      </w:pPr>
    </w:p>
    <w:p w14:paraId="12E6DB0E" w14:textId="77777777" w:rsidR="00844555" w:rsidRDefault="007F764D">
      <w:pPr>
        <w:pStyle w:val="Heading1"/>
        <w:numPr>
          <w:ilvl w:val="0"/>
          <w:numId w:val="1"/>
        </w:numPr>
        <w:tabs>
          <w:tab w:val="left" w:pos="1251"/>
        </w:tabs>
        <w:ind w:left="1250" w:hanging="431"/>
        <w:rPr>
          <w:u w:val="none"/>
        </w:rPr>
      </w:pPr>
      <w:r>
        <w:t>Member</w:t>
      </w:r>
      <w:r>
        <w:rPr>
          <w:spacing w:val="-3"/>
        </w:rPr>
        <w:t xml:space="preserve"> </w:t>
      </w:r>
      <w:r>
        <w:t>Comments</w:t>
      </w:r>
    </w:p>
    <w:p w14:paraId="3D6E6FB8" w14:textId="77777777" w:rsidR="00844555" w:rsidRDefault="007F764D">
      <w:pPr>
        <w:pStyle w:val="BodyText"/>
        <w:spacing w:before="184" w:line="259" w:lineRule="auto"/>
        <w:ind w:right="1284"/>
      </w:pPr>
      <w:r>
        <w:t>Concern was raised by a homeowner regarding speeding within the development. Jim</w:t>
      </w:r>
      <w:r>
        <w:rPr>
          <w:spacing w:val="-67"/>
        </w:rPr>
        <w:t xml:space="preserve"> </w:t>
      </w:r>
      <w:r>
        <w:t>mentioned</w:t>
      </w:r>
      <w:r>
        <w:rPr>
          <w:spacing w:val="-3"/>
        </w:rPr>
        <w:t xml:space="preserve"> </w:t>
      </w:r>
      <w:r>
        <w:t>that additional</w:t>
      </w:r>
      <w:r>
        <w:rPr>
          <w:spacing w:val="-4"/>
        </w:rPr>
        <w:t xml:space="preserve"> </w:t>
      </w:r>
      <w:r>
        <w:t>speed</w:t>
      </w:r>
      <w:r>
        <w:rPr>
          <w:spacing w:val="-2"/>
        </w:rPr>
        <w:t xml:space="preserve"> </w:t>
      </w:r>
      <w:r>
        <w:t>signs could be</w:t>
      </w:r>
      <w:r>
        <w:rPr>
          <w:spacing w:val="-1"/>
        </w:rPr>
        <w:t xml:space="preserve"> </w:t>
      </w:r>
      <w:r>
        <w:t>added</w:t>
      </w:r>
      <w:r>
        <w:rPr>
          <w:spacing w:val="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entrances.</w:t>
      </w:r>
    </w:p>
    <w:p w14:paraId="0B810587" w14:textId="6C7896C8" w:rsidR="00844555" w:rsidRDefault="007F764D">
      <w:pPr>
        <w:pStyle w:val="BodyText"/>
        <w:spacing w:before="69" w:line="259" w:lineRule="auto"/>
        <w:ind w:right="212"/>
      </w:pPr>
      <w:r>
        <w:t xml:space="preserve">A homeowner asked about landscaping plans near the entrance. Paul indicated </w:t>
      </w:r>
      <w:r w:rsidRPr="00FA33A7">
        <w:t xml:space="preserve">that </w:t>
      </w:r>
      <w:r w:rsidR="00DE29E6" w:rsidRPr="00FA33A7">
        <w:t xml:space="preserve">landscaping the entrance would be completed this year and work would begin as soon as the weather allows </w:t>
      </w:r>
      <w:r>
        <w:t>this</w:t>
      </w:r>
      <w:r>
        <w:rPr>
          <w:spacing w:val="-3"/>
        </w:rPr>
        <w:t xml:space="preserve"> </w:t>
      </w:r>
      <w:r>
        <w:t>spring.</w:t>
      </w:r>
    </w:p>
    <w:p w14:paraId="6FBDCBF4" w14:textId="77777777" w:rsidR="00844555" w:rsidRDefault="007F764D">
      <w:pPr>
        <w:pStyle w:val="BodyText"/>
        <w:spacing w:before="159" w:line="259" w:lineRule="auto"/>
        <w:ind w:right="444"/>
      </w:pPr>
      <w:r>
        <w:t>Mark asked about the return of Friday Burger Nights. Paul wants to wait to see how hiring of</w:t>
      </w:r>
      <w:r>
        <w:rPr>
          <w:spacing w:val="-68"/>
        </w:rPr>
        <w:t xml:space="preserve"> </w:t>
      </w:r>
      <w:r>
        <w:t>staff,</w:t>
      </w:r>
      <w:r>
        <w:rPr>
          <w:spacing w:val="-2"/>
        </w:rPr>
        <w:t xml:space="preserve"> </w:t>
      </w:r>
      <w:r>
        <w:t>pay</w:t>
      </w:r>
      <w:r>
        <w:rPr>
          <w:spacing w:val="1"/>
        </w:rPr>
        <w:t xml:space="preserve"> </w:t>
      </w:r>
      <w:r>
        <w:t>scale,</w:t>
      </w:r>
      <w:r>
        <w:rPr>
          <w:spacing w:val="-1"/>
        </w:rPr>
        <w:t xml:space="preserve"> </w:t>
      </w:r>
      <w:r>
        <w:t>etc.</w:t>
      </w:r>
      <w:r>
        <w:rPr>
          <w:spacing w:val="-4"/>
        </w:rPr>
        <w:t xml:space="preserve"> </w:t>
      </w:r>
      <w:r>
        <w:t>goes</w:t>
      </w:r>
      <w:r>
        <w:rPr>
          <w:spacing w:val="-1"/>
        </w:rPr>
        <w:t xml:space="preserve"> </w:t>
      </w:r>
      <w:r>
        <w:t>before committing.</w:t>
      </w:r>
    </w:p>
    <w:p w14:paraId="767019E2" w14:textId="05907435" w:rsidR="00DE29E6" w:rsidRDefault="007F764D">
      <w:pPr>
        <w:pStyle w:val="BodyText"/>
        <w:spacing w:before="159" w:line="259" w:lineRule="auto"/>
        <w:ind w:right="227"/>
        <w:jc w:val="both"/>
      </w:pPr>
      <w:r>
        <w:t>A question was asked if the paving contract has been obtained. Jim indicated it’s been obtained</w:t>
      </w:r>
      <w:r>
        <w:rPr>
          <w:spacing w:val="-67"/>
        </w:rPr>
        <w:t xml:space="preserve"> </w:t>
      </w:r>
      <w:r>
        <w:t xml:space="preserve">but not signed. </w:t>
      </w:r>
    </w:p>
    <w:p w14:paraId="574F6BDF" w14:textId="77777777" w:rsidR="00DE29E6" w:rsidRDefault="00DE29E6">
      <w:pPr>
        <w:pStyle w:val="BodyText"/>
        <w:spacing w:before="159" w:line="259" w:lineRule="auto"/>
        <w:ind w:right="227"/>
        <w:jc w:val="both"/>
      </w:pPr>
    </w:p>
    <w:p w14:paraId="5F464D85" w14:textId="0D0C672C" w:rsidR="00844555" w:rsidRPr="00FA33A7" w:rsidRDefault="007F764D">
      <w:pPr>
        <w:pStyle w:val="BodyText"/>
        <w:spacing w:before="159" w:line="259" w:lineRule="auto"/>
        <w:ind w:right="227"/>
        <w:jc w:val="both"/>
      </w:pPr>
      <w:r>
        <w:lastRenderedPageBreak/>
        <w:t xml:space="preserve">A homeowner commented that snow removal </w:t>
      </w:r>
      <w:r w:rsidR="00DE29E6" w:rsidRPr="00FA33A7">
        <w:t xml:space="preserve">right down to the surface of the </w:t>
      </w:r>
      <w:r w:rsidRPr="00FA33A7">
        <w:t>pavement helps the</w:t>
      </w:r>
      <w:r w:rsidR="00DE29E6" w:rsidRPr="00FA33A7">
        <w:t xml:space="preserve"> </w:t>
      </w:r>
      <w:r w:rsidRPr="00FA33A7">
        <w:rPr>
          <w:spacing w:val="-67"/>
        </w:rPr>
        <w:t xml:space="preserve"> </w:t>
      </w:r>
      <w:r w:rsidRPr="00FA33A7">
        <w:t>asphalt to</w:t>
      </w:r>
      <w:r w:rsidRPr="00FA33A7">
        <w:rPr>
          <w:spacing w:val="2"/>
        </w:rPr>
        <w:t xml:space="preserve"> </w:t>
      </w:r>
      <w:r w:rsidRPr="00FA33A7">
        <w:t>dry</w:t>
      </w:r>
      <w:r w:rsidRPr="00FA33A7">
        <w:rPr>
          <w:spacing w:val="1"/>
        </w:rPr>
        <w:t xml:space="preserve"> </w:t>
      </w:r>
      <w:r w:rsidRPr="00FA33A7">
        <w:t>and</w:t>
      </w:r>
      <w:r w:rsidRPr="00FA33A7">
        <w:rPr>
          <w:spacing w:val="1"/>
        </w:rPr>
        <w:t xml:space="preserve"> </w:t>
      </w:r>
      <w:r w:rsidRPr="00FA33A7">
        <w:t>minimizes</w:t>
      </w:r>
      <w:r w:rsidRPr="00FA33A7">
        <w:rPr>
          <w:spacing w:val="1"/>
        </w:rPr>
        <w:t xml:space="preserve"> </w:t>
      </w:r>
      <w:r w:rsidRPr="00FA33A7">
        <w:t>cracks.</w:t>
      </w:r>
    </w:p>
    <w:p w14:paraId="2718C727" w14:textId="4DD828EF" w:rsidR="00844555" w:rsidRDefault="007F764D">
      <w:pPr>
        <w:pStyle w:val="BodyText"/>
        <w:spacing w:before="159" w:line="259" w:lineRule="auto"/>
        <w:ind w:right="110"/>
      </w:pPr>
      <w:r w:rsidRPr="00FA33A7">
        <w:t xml:space="preserve">A question was raised regarding rules around removal of pinon trees and beetle mitigation. </w:t>
      </w:r>
      <w:r w:rsidR="00DE29E6" w:rsidRPr="00FA33A7">
        <w:t xml:space="preserve">Also, </w:t>
      </w:r>
      <w:r w:rsidRPr="00FA33A7">
        <w:rPr>
          <w:spacing w:val="-67"/>
        </w:rPr>
        <w:t xml:space="preserve"> </w:t>
      </w:r>
      <w:r w:rsidRPr="00FA33A7">
        <w:t xml:space="preserve">regarding </w:t>
      </w:r>
      <w:r w:rsidR="00DE29E6" w:rsidRPr="00FA33A7">
        <w:t xml:space="preserve">what plans were in place to </w:t>
      </w:r>
      <w:r w:rsidRPr="00FA33A7">
        <w:t xml:space="preserve">removal of the burn pile </w:t>
      </w:r>
      <w:r w:rsidR="00DE29E6" w:rsidRPr="00FA33A7">
        <w:t>on golf course property</w:t>
      </w:r>
      <w:r w:rsidRPr="00FA33A7">
        <w:t xml:space="preserve">.  Paul responded that the maintenance crew will be burning </w:t>
      </w:r>
      <w:proofErr w:type="gramStart"/>
      <w:r w:rsidRPr="00FA33A7">
        <w:t>all of</w:t>
      </w:r>
      <w:proofErr w:type="gramEnd"/>
      <w:r w:rsidRPr="00FA33A7">
        <w:t xml:space="preserve"> the slash piles beginning next week.</w:t>
      </w:r>
      <w:r w:rsidRPr="00FA33A7">
        <w:rPr>
          <w:spacing w:val="1"/>
        </w:rPr>
        <w:t xml:space="preserve"> Any burning is dependent on weather and wind conditions. </w:t>
      </w:r>
      <w:r w:rsidRPr="00FA33A7">
        <w:t xml:space="preserve">Chris </w:t>
      </w:r>
      <w:r>
        <w:t>Blumke mentioned that ARC sends a notice regarding the removal of pinon trees to</w:t>
      </w:r>
      <w:r>
        <w:rPr>
          <w:spacing w:val="1"/>
        </w:rPr>
        <w:t xml:space="preserve"> </w:t>
      </w:r>
      <w:r>
        <w:t>builders and maintains compliance.</w:t>
      </w:r>
      <w:r>
        <w:rPr>
          <w:spacing w:val="1"/>
        </w:rPr>
        <w:t xml:space="preserve"> </w:t>
      </w:r>
      <w:r>
        <w:t>A suggestion was made that this notice should also be sent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homeowners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well.</w:t>
      </w:r>
    </w:p>
    <w:p w14:paraId="29B7D489" w14:textId="77777777" w:rsidR="00844555" w:rsidRDefault="00844555">
      <w:pPr>
        <w:pStyle w:val="BodyText"/>
        <w:ind w:left="0"/>
      </w:pPr>
    </w:p>
    <w:p w14:paraId="0C6151AE" w14:textId="77777777" w:rsidR="00844555" w:rsidRDefault="007F764D">
      <w:pPr>
        <w:pStyle w:val="Heading1"/>
        <w:numPr>
          <w:ilvl w:val="0"/>
          <w:numId w:val="1"/>
        </w:numPr>
        <w:tabs>
          <w:tab w:val="left" w:pos="1251"/>
        </w:tabs>
        <w:ind w:left="1250" w:hanging="431"/>
        <w:rPr>
          <w:u w:val="none"/>
        </w:rPr>
      </w:pPr>
      <w:r>
        <w:t>Adjournment</w:t>
      </w:r>
    </w:p>
    <w:p w14:paraId="0C8745BF" w14:textId="77777777" w:rsidR="00844555" w:rsidRDefault="007F764D">
      <w:pPr>
        <w:pStyle w:val="BodyText"/>
        <w:spacing w:before="187"/>
      </w:pPr>
      <w:r>
        <w:t>A</w:t>
      </w:r>
      <w:r>
        <w:rPr>
          <w:spacing w:val="-1"/>
        </w:rPr>
        <w:t xml:space="preserve"> </w:t>
      </w:r>
      <w:r>
        <w:t>motion</w:t>
      </w:r>
      <w:r>
        <w:rPr>
          <w:spacing w:val="-5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Mark</w:t>
      </w:r>
      <w:r>
        <w:rPr>
          <w:spacing w:val="-4"/>
        </w:rPr>
        <w:t xml:space="preserve"> </w:t>
      </w:r>
      <w:r>
        <w:t>Hartman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adjourn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6:37</w:t>
      </w:r>
      <w:r>
        <w:rPr>
          <w:spacing w:val="-1"/>
        </w:rPr>
        <w:t xml:space="preserve"> </w:t>
      </w:r>
      <w:r>
        <w:t>p.m.</w:t>
      </w:r>
    </w:p>
    <w:p w14:paraId="3C8B7971" w14:textId="77777777" w:rsidR="00844555" w:rsidRDefault="00844555">
      <w:pPr>
        <w:pStyle w:val="BodyText"/>
        <w:ind w:left="0"/>
        <w:rPr>
          <w:sz w:val="30"/>
        </w:rPr>
      </w:pPr>
    </w:p>
    <w:p w14:paraId="4DBEC1B6" w14:textId="77777777" w:rsidR="00844555" w:rsidRDefault="00844555">
      <w:pPr>
        <w:pStyle w:val="BodyText"/>
        <w:spacing w:before="3"/>
        <w:ind w:left="0"/>
        <w:rPr>
          <w:sz w:val="30"/>
        </w:rPr>
      </w:pPr>
    </w:p>
    <w:p w14:paraId="2A1A3EE8" w14:textId="77777777" w:rsidR="00844555" w:rsidRDefault="007F764D">
      <w:pPr>
        <w:pStyle w:val="BodyText"/>
      </w:pPr>
      <w:r>
        <w:t>Respectfully</w:t>
      </w:r>
      <w:r>
        <w:rPr>
          <w:spacing w:val="-8"/>
        </w:rPr>
        <w:t xml:space="preserve"> </w:t>
      </w:r>
      <w:r>
        <w:t>submitted,</w:t>
      </w:r>
    </w:p>
    <w:p w14:paraId="4BEC1150" w14:textId="77777777" w:rsidR="00844555" w:rsidRDefault="007F764D">
      <w:pPr>
        <w:pStyle w:val="BodyText"/>
        <w:spacing w:before="185" w:line="259" w:lineRule="auto"/>
        <w:ind w:right="8116"/>
      </w:pPr>
      <w:r>
        <w:t>Evelyn Bailey</w:t>
      </w:r>
      <w:r>
        <w:rPr>
          <w:spacing w:val="1"/>
        </w:rPr>
        <w:t xml:space="preserve"> </w:t>
      </w:r>
      <w:r>
        <w:t>Administrative</w:t>
      </w:r>
      <w:r>
        <w:rPr>
          <w:spacing w:val="-13"/>
        </w:rPr>
        <w:t xml:space="preserve"> </w:t>
      </w:r>
      <w:r>
        <w:t>Assistant</w:t>
      </w:r>
    </w:p>
    <w:p w14:paraId="3A610B65" w14:textId="77777777" w:rsidR="00844555" w:rsidRDefault="007F764D">
      <w:pPr>
        <w:pStyle w:val="BodyText"/>
      </w:pPr>
      <w:r>
        <w:t>Fairway</w:t>
      </w:r>
      <w:r>
        <w:rPr>
          <w:spacing w:val="-3"/>
        </w:rPr>
        <w:t xml:space="preserve"> </w:t>
      </w:r>
      <w:r>
        <w:t>Pines</w:t>
      </w:r>
      <w:r>
        <w:rPr>
          <w:spacing w:val="-3"/>
        </w:rPr>
        <w:t xml:space="preserve"> </w:t>
      </w:r>
      <w:r>
        <w:t>Estates</w:t>
      </w:r>
      <w:r>
        <w:rPr>
          <w:spacing w:val="-2"/>
        </w:rPr>
        <w:t xml:space="preserve"> </w:t>
      </w:r>
      <w:r>
        <w:t>Owners</w:t>
      </w:r>
      <w:r>
        <w:rPr>
          <w:spacing w:val="-3"/>
        </w:rPr>
        <w:t xml:space="preserve"> </w:t>
      </w:r>
      <w:r>
        <w:t>Association</w:t>
      </w:r>
    </w:p>
    <w:sectPr w:rsidR="00844555">
      <w:pgSz w:w="12240" w:h="15840"/>
      <w:pgMar w:top="92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607C4" w14:textId="77777777" w:rsidR="008B0F80" w:rsidRDefault="008B0F80" w:rsidP="00173DBF">
      <w:r>
        <w:separator/>
      </w:r>
    </w:p>
  </w:endnote>
  <w:endnote w:type="continuationSeparator" w:id="0">
    <w:p w14:paraId="78DAFCFA" w14:textId="77777777" w:rsidR="008B0F80" w:rsidRDefault="008B0F80" w:rsidP="0017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F0EBA" w14:textId="77777777" w:rsidR="008B0F80" w:rsidRDefault="008B0F80" w:rsidP="00173DBF">
      <w:r>
        <w:separator/>
      </w:r>
    </w:p>
  </w:footnote>
  <w:footnote w:type="continuationSeparator" w:id="0">
    <w:p w14:paraId="023D7214" w14:textId="77777777" w:rsidR="008B0F80" w:rsidRDefault="008B0F80" w:rsidP="00173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A4BF0"/>
    <w:multiLevelType w:val="hybridMultilevel"/>
    <w:tmpl w:val="16CE31A4"/>
    <w:lvl w:ilvl="0" w:tplc="D8060F82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40661DB0"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ar-SA"/>
      </w:rPr>
    </w:lvl>
    <w:lvl w:ilvl="2" w:tplc="4442E97A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9E882F98">
      <w:numFmt w:val="bullet"/>
      <w:lvlText w:val="•"/>
      <w:lvlJc w:val="left"/>
      <w:pPr>
        <w:ind w:left="4126" w:hanging="360"/>
      </w:pPr>
      <w:rPr>
        <w:rFonts w:hint="default"/>
        <w:lang w:val="en-US" w:eastAsia="en-US" w:bidi="ar-SA"/>
      </w:rPr>
    </w:lvl>
    <w:lvl w:ilvl="4" w:tplc="23ACCC40">
      <w:numFmt w:val="bullet"/>
      <w:lvlText w:val="•"/>
      <w:lvlJc w:val="left"/>
      <w:pPr>
        <w:ind w:left="5108" w:hanging="360"/>
      </w:pPr>
      <w:rPr>
        <w:rFonts w:hint="default"/>
        <w:lang w:val="en-US" w:eastAsia="en-US" w:bidi="ar-SA"/>
      </w:rPr>
    </w:lvl>
    <w:lvl w:ilvl="5" w:tplc="2DD46F5E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6" w:tplc="C7966996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7" w:tplc="F816FDBA">
      <w:numFmt w:val="bullet"/>
      <w:lvlText w:val="•"/>
      <w:lvlJc w:val="left"/>
      <w:pPr>
        <w:ind w:left="8054" w:hanging="360"/>
      </w:pPr>
      <w:rPr>
        <w:rFonts w:hint="default"/>
        <w:lang w:val="en-US" w:eastAsia="en-US" w:bidi="ar-SA"/>
      </w:rPr>
    </w:lvl>
    <w:lvl w:ilvl="8" w:tplc="6FFEE1EA">
      <w:numFmt w:val="bullet"/>
      <w:lvlText w:val="•"/>
      <w:lvlJc w:val="left"/>
      <w:pPr>
        <w:ind w:left="9036" w:hanging="360"/>
      </w:pPr>
      <w:rPr>
        <w:rFonts w:hint="default"/>
        <w:lang w:val="en-US" w:eastAsia="en-US" w:bidi="ar-SA"/>
      </w:rPr>
    </w:lvl>
  </w:abstractNum>
  <w:num w:numId="1" w16cid:durableId="1297293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55"/>
    <w:rsid w:val="00012880"/>
    <w:rsid w:val="00141177"/>
    <w:rsid w:val="00173DBF"/>
    <w:rsid w:val="0020553B"/>
    <w:rsid w:val="00520B10"/>
    <w:rsid w:val="00563A06"/>
    <w:rsid w:val="006A0423"/>
    <w:rsid w:val="007F070A"/>
    <w:rsid w:val="007F764D"/>
    <w:rsid w:val="00844555"/>
    <w:rsid w:val="008454B9"/>
    <w:rsid w:val="00852D48"/>
    <w:rsid w:val="00855665"/>
    <w:rsid w:val="008B0F80"/>
    <w:rsid w:val="00914C8D"/>
    <w:rsid w:val="00BE7EA4"/>
    <w:rsid w:val="00DE29E6"/>
    <w:rsid w:val="00EB2F30"/>
    <w:rsid w:val="00FA33A7"/>
    <w:rsid w:val="00FB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62940"/>
  <w15:docId w15:val="{1E314196-0A0E-4452-A7FC-C8681DD3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80" w:hanging="361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ind w:left="1200" w:right="1200" w:hanging="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180" w:hanging="3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73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DB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73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D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ideranchho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1227B-CA6F-4530-B0FE-0513AEFF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Bailey</dc:creator>
  <cp:lastModifiedBy>Evelyn Bailey</cp:lastModifiedBy>
  <cp:revision>2</cp:revision>
  <cp:lastPrinted>2022-04-24T23:06:00Z</cp:lastPrinted>
  <dcterms:created xsi:type="dcterms:W3CDTF">2022-08-01T16:17:00Z</dcterms:created>
  <dcterms:modified xsi:type="dcterms:W3CDTF">2022-08-01T16:17:00Z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2022-04-24T00:00:00Z</vt:filetime>
  </property>
</Properties>
</file>